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89C80" w14:textId="77777777" w:rsidR="00D14CC4" w:rsidRPr="00D14CC4" w:rsidRDefault="00D14CC4" w:rsidP="00D14CC4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8"/>
          <w:szCs w:val="27"/>
        </w:rPr>
      </w:pPr>
      <w:r w:rsidRPr="00D14CC4">
        <w:rPr>
          <w:rFonts w:ascii="Times" w:eastAsia="Times New Roman" w:hAnsi="Times" w:cs="Times New Roman"/>
          <w:b/>
          <w:bCs/>
          <w:sz w:val="28"/>
          <w:szCs w:val="27"/>
        </w:rPr>
        <w:t>PERSBERICHT GÉ REINDERS SOLO</w:t>
      </w:r>
      <w:r w:rsidR="00003F88">
        <w:rPr>
          <w:rFonts w:ascii="Times" w:eastAsia="Times New Roman" w:hAnsi="Times" w:cs="Times New Roman"/>
          <w:b/>
          <w:bCs/>
          <w:sz w:val="28"/>
          <w:szCs w:val="27"/>
        </w:rPr>
        <w:t xml:space="preserve"> 2016</w:t>
      </w:r>
      <w:bookmarkStart w:id="0" w:name="_GoBack"/>
      <w:bookmarkEnd w:id="0"/>
    </w:p>
    <w:p w14:paraId="0C58D1F0" w14:textId="77777777" w:rsidR="00D14CC4" w:rsidRPr="00D14CC4" w:rsidRDefault="00D14CC4" w:rsidP="00D14CC4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8"/>
          <w:szCs w:val="27"/>
        </w:rPr>
      </w:pPr>
      <w:r w:rsidRPr="00D14CC4">
        <w:rPr>
          <w:rFonts w:ascii="Times" w:eastAsia="Times New Roman" w:hAnsi="Times" w:cs="Times New Roman"/>
          <w:b/>
          <w:bCs/>
          <w:sz w:val="28"/>
          <w:szCs w:val="27"/>
        </w:rPr>
        <w:t>’n Man, een paar gitaren en een vleugel</w:t>
      </w:r>
    </w:p>
    <w:p w14:paraId="467AAC58" w14:textId="77777777" w:rsidR="00D14CC4" w:rsidRPr="00D14CC4" w:rsidRDefault="00D14CC4" w:rsidP="00D14CC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14CC4">
        <w:rPr>
          <w:rFonts w:ascii="Times" w:hAnsi="Times" w:cs="Times New Roman"/>
          <w:sz w:val="20"/>
          <w:szCs w:val="20"/>
        </w:rPr>
        <w:t>Hij zingt voor u zijn mooiste liedjes in het Limburgs, ‘t Engels en zelfs in het Nederlands. En hij vertelt weer meeslepende verhalen. Natuurlijk over dagelijkse dingen dicht bij huis als: liefde, ouderschap en afscheid.</w:t>
      </w:r>
    </w:p>
    <w:p w14:paraId="6B3282BC" w14:textId="77777777" w:rsidR="00D14CC4" w:rsidRPr="00D14CC4" w:rsidRDefault="00D14CC4" w:rsidP="00D14CC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14CC4">
        <w:rPr>
          <w:rFonts w:ascii="Times" w:hAnsi="Times" w:cs="Times New Roman"/>
          <w:sz w:val="20"/>
          <w:szCs w:val="20"/>
        </w:rPr>
        <w:t>Het AD schreef niet voor niets:</w:t>
      </w:r>
      <w:r w:rsidRPr="00D14CC4">
        <w:rPr>
          <w:rFonts w:ascii="Times" w:hAnsi="Times" w:cs="Times New Roman"/>
          <w:i/>
          <w:iCs/>
          <w:sz w:val="20"/>
          <w:szCs w:val="20"/>
        </w:rPr>
        <w:t xml:space="preserve"> “Hij babbelt er geregeld lustig en fantasierijk op los, bijna in de geest van illustere streekgenoot Toon Hermans.”</w:t>
      </w:r>
      <w:r w:rsidRPr="00D14CC4">
        <w:rPr>
          <w:rFonts w:ascii="Times" w:hAnsi="Times" w:cs="Times New Roman"/>
          <w:sz w:val="20"/>
          <w:szCs w:val="20"/>
        </w:rPr>
        <w:t xml:space="preserve"> Bovendien gaat Gé, met behulp van Facebookpagina Gé Reinders Solo, uw verzoeknummers als vast onderdeel in de avond verwerken. Hij zegt hierover: </w:t>
      </w:r>
      <w:r w:rsidRPr="00D14CC4">
        <w:rPr>
          <w:rFonts w:ascii="Times" w:hAnsi="Times" w:cs="Times New Roman"/>
          <w:i/>
          <w:iCs/>
          <w:sz w:val="20"/>
          <w:szCs w:val="20"/>
        </w:rPr>
        <w:t>‘Ik krijg heel vaak aanvragen om bepaalde liedjes te spelen. Maar met een ensemble ben je altijd beperkt qua repertoire. Het is fijn om nu op die verzoeken te kunnen inspelen.’</w:t>
      </w:r>
    </w:p>
    <w:p w14:paraId="0BCE4D2D" w14:textId="77777777" w:rsidR="00D14CC4" w:rsidRPr="00D14CC4" w:rsidRDefault="00D14CC4" w:rsidP="00D14CC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14CC4">
        <w:rPr>
          <w:rFonts w:ascii="Times" w:hAnsi="Times" w:cs="Times New Roman"/>
          <w:sz w:val="20"/>
          <w:szCs w:val="20"/>
        </w:rPr>
        <w:t>De regie is in goede handen bij Jessica Borst. Zij werkte met o.a. Brigitte Kaandorp, Dolf Jansen en Sara Kroos.</w:t>
      </w:r>
    </w:p>
    <w:p w14:paraId="047379F6" w14:textId="77777777" w:rsidR="005A1B1B" w:rsidRDefault="00D14CC4" w:rsidP="00D14CC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14CC4">
        <w:rPr>
          <w:rFonts w:ascii="Times" w:hAnsi="Times" w:cs="Times New Roman"/>
          <w:sz w:val="20"/>
          <w:szCs w:val="20"/>
        </w:rPr>
        <w:t>Tot slot: het Amsterdamse Parool schreef over deze Limburgse zanger: Hij heeft lol voor tien en vertelt met het enthousiasme van een jonge hond.</w:t>
      </w:r>
    </w:p>
    <w:p w14:paraId="5D1A9833" w14:textId="77777777" w:rsidR="00D14CC4" w:rsidRPr="00D14CC4" w:rsidRDefault="00D14CC4" w:rsidP="00D14CC4">
      <w:pPr>
        <w:spacing w:before="100" w:beforeAutospacing="1" w:after="100" w:afterAutospacing="1"/>
        <w:rPr>
          <w:rFonts w:ascii="Times" w:hAnsi="Times" w:cs="Times New Roman"/>
          <w:b/>
          <w:sz w:val="28"/>
          <w:szCs w:val="20"/>
        </w:rPr>
      </w:pPr>
      <w:r w:rsidRPr="00D14CC4">
        <w:rPr>
          <w:rFonts w:ascii="Times" w:hAnsi="Times" w:cs="Times New Roman"/>
          <w:b/>
          <w:sz w:val="28"/>
          <w:szCs w:val="20"/>
        </w:rPr>
        <w:t>EINDE BERICHT</w:t>
      </w:r>
    </w:p>
    <w:sectPr w:rsidR="00D14CC4" w:rsidRPr="00D14CC4" w:rsidSect="005A1B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C4"/>
    <w:rsid w:val="00003F88"/>
    <w:rsid w:val="005A1B1B"/>
    <w:rsid w:val="00D1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372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3">
    <w:name w:val="heading 3"/>
    <w:basedOn w:val="Normaal"/>
    <w:link w:val="Kop3Teken"/>
    <w:uiPriority w:val="9"/>
    <w:qFormat/>
    <w:rsid w:val="00D14CC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Teken">
    <w:name w:val="Kop 3 Teken"/>
    <w:basedOn w:val="Standaardalinea-lettertype"/>
    <w:link w:val="Kop3"/>
    <w:uiPriority w:val="9"/>
    <w:rsid w:val="00D14CC4"/>
    <w:rPr>
      <w:rFonts w:ascii="Times" w:hAnsi="Times"/>
      <w:b/>
      <w:bCs/>
      <w:sz w:val="27"/>
      <w:szCs w:val="27"/>
    </w:rPr>
  </w:style>
  <w:style w:type="paragraph" w:styleId="Normaalweb">
    <w:name w:val="Normal (Web)"/>
    <w:basedOn w:val="Normaal"/>
    <w:uiPriority w:val="99"/>
    <w:semiHidden/>
    <w:unhideWhenUsed/>
    <w:rsid w:val="00D14C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D14CC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3">
    <w:name w:val="heading 3"/>
    <w:basedOn w:val="Normaal"/>
    <w:link w:val="Kop3Teken"/>
    <w:uiPriority w:val="9"/>
    <w:qFormat/>
    <w:rsid w:val="00D14CC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Teken">
    <w:name w:val="Kop 3 Teken"/>
    <w:basedOn w:val="Standaardalinea-lettertype"/>
    <w:link w:val="Kop3"/>
    <w:uiPriority w:val="9"/>
    <w:rsid w:val="00D14CC4"/>
    <w:rPr>
      <w:rFonts w:ascii="Times" w:hAnsi="Times"/>
      <w:b/>
      <w:bCs/>
      <w:sz w:val="27"/>
      <w:szCs w:val="27"/>
    </w:rPr>
  </w:style>
  <w:style w:type="paragraph" w:styleId="Normaalweb">
    <w:name w:val="Normal (Web)"/>
    <w:basedOn w:val="Normaal"/>
    <w:uiPriority w:val="99"/>
    <w:semiHidden/>
    <w:unhideWhenUsed/>
    <w:rsid w:val="00D14C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D14C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879</Characters>
  <Application>Microsoft Macintosh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K</dc:creator>
  <cp:keywords/>
  <dc:description/>
  <cp:lastModifiedBy>Phil K</cp:lastModifiedBy>
  <cp:revision>2</cp:revision>
  <dcterms:created xsi:type="dcterms:W3CDTF">2015-09-18T20:27:00Z</dcterms:created>
  <dcterms:modified xsi:type="dcterms:W3CDTF">2015-09-18T20:29:00Z</dcterms:modified>
</cp:coreProperties>
</file>